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9460FB">
      <w:pPr>
        <w:pStyle w:val="Default"/>
        <w:spacing w:after="240" w:line="276" w:lineRule="auto"/>
        <w:jc w:val="center"/>
        <w:rPr>
          <w:b/>
          <w:bCs/>
          <w:sz w:val="32"/>
          <w:szCs w:val="32"/>
        </w:rPr>
      </w:pPr>
      <w:r w:rsidRPr="00E66E64">
        <w:rPr>
          <w:b/>
          <w:bCs/>
          <w:sz w:val="32"/>
          <w:szCs w:val="32"/>
        </w:rPr>
        <w:t>Janet Richardson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1234 Pr</w:t>
      </w:r>
      <w:bookmarkStart w:id="0" w:name="_GoBack"/>
      <w:bookmarkEnd w:id="0"/>
      <w:r>
        <w:rPr>
          <w:sz w:val="22"/>
          <w:szCs w:val="22"/>
        </w:rPr>
        <w:t>ice Street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9460FB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9460FB" w:rsidP="009460FB">
      <w:pPr>
        <w:pStyle w:val="Default"/>
        <w:spacing w:after="240" w:line="276" w:lineRule="auto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9460FB">
      <w:pPr>
        <w:pStyle w:val="Default"/>
        <w:tabs>
          <w:tab w:val="left" w:pos="2340"/>
          <w:tab w:val="left" w:pos="4230"/>
          <w:tab w:val="right" w:pos="10072"/>
        </w:tabs>
        <w:spacing w:before="240"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9E7C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Coordinated review and obtained legal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Manager, Facilities Division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 – 2006</w:t>
      </w:r>
      <w:r w:rsidR="000C249B">
        <w:rPr>
          <w:sz w:val="22"/>
          <w:szCs w:val="22"/>
        </w:rPr>
        <w:tab/>
        <w:t xml:space="preserve">WIRELESS COMMUNICATIONS, Cary, NC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Real Estate Specialist, Mid‐South Network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</w:t>
      </w:r>
      <w:r w:rsidR="000C249B">
        <w:rPr>
          <w:sz w:val="22"/>
          <w:szCs w:val="22"/>
        </w:rPr>
        <w:tab/>
        <w:t xml:space="preserve">HUNTER &amp; SUGARMAN, Murphy, NC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Banking &amp; Finance Paralegal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1995 – 1999</w:t>
      </w:r>
      <w:r w:rsidR="000C249B">
        <w:rPr>
          <w:sz w:val="22"/>
          <w:szCs w:val="22"/>
        </w:rPr>
        <w:tab/>
        <w:t>DANIELS, HENDERSON, JAM</w:t>
      </w:r>
      <w:r>
        <w:rPr>
          <w:sz w:val="22"/>
          <w:szCs w:val="22"/>
        </w:rPr>
        <w:t xml:space="preserve">ISON, &amp; WALKER, L.L.P., </w:t>
      </w:r>
      <w:r w:rsidR="000C249B">
        <w:rPr>
          <w:sz w:val="22"/>
          <w:szCs w:val="22"/>
        </w:rPr>
        <w:t xml:space="preserve">Murphy, NC </w:t>
      </w:r>
    </w:p>
    <w:p w:rsidR="000C249B" w:rsidRPr="00E66E64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 w:rsidR="00E66E64"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9460FB">
      <w:pPr>
        <w:pStyle w:val="Default"/>
        <w:tabs>
          <w:tab w:val="left" w:pos="2340"/>
          <w:tab w:val="left" w:pos="4230"/>
          <w:tab w:val="right" w:pos="10072"/>
        </w:tabs>
        <w:spacing w:after="240" w:line="276" w:lineRule="auto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F" w:rsidRDefault="006D675F" w:rsidP="006D675F">
      <w:pPr>
        <w:spacing w:after="0" w:line="240" w:lineRule="auto"/>
      </w:pPr>
      <w:r>
        <w:separator/>
      </w:r>
    </w:p>
  </w:endnote>
  <w:end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F" w:rsidRDefault="006D675F" w:rsidP="006D675F">
      <w:pPr>
        <w:spacing w:after="0" w:line="240" w:lineRule="auto"/>
      </w:pPr>
      <w:r>
        <w:separator/>
      </w:r>
    </w:p>
  </w:footnote>
  <w:foot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3B287B"/>
    <w:rsid w:val="0048553D"/>
    <w:rsid w:val="004B3434"/>
    <w:rsid w:val="006D675F"/>
    <w:rsid w:val="007327F9"/>
    <w:rsid w:val="00751B76"/>
    <w:rsid w:val="009460FB"/>
    <w:rsid w:val="009E7CF7"/>
    <w:rsid w:val="00B859B9"/>
    <w:rsid w:val="00BE3FC5"/>
    <w:rsid w:val="00D35961"/>
    <w:rsid w:val="00DD7EE4"/>
    <w:rsid w:val="00E66E64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2010-07-28T13:17:00Z</dcterms:created>
  <dcterms:modified xsi:type="dcterms:W3CDTF">2010-07-28T13:17:00Z</dcterms:modified>
</cp:coreProperties>
</file>